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E2E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405" w:firstLineChars="500"/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柳州市红十字会医院（柳州市眼科医院）</w:t>
      </w:r>
    </w:p>
    <w:p w14:paraId="220E552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1124" w:firstLineChars="400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lang w:val="en-US" w:eastAsia="zh-CN"/>
        </w:rPr>
        <w:t>视光科电动翻转镜等相关产品采购项目需求清单</w:t>
      </w:r>
    </w:p>
    <w:tbl>
      <w:tblPr>
        <w:tblStyle w:val="6"/>
        <w:tblW w:w="52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37"/>
        <w:gridCol w:w="3779"/>
        <w:gridCol w:w="665"/>
        <w:gridCol w:w="829"/>
        <w:gridCol w:w="935"/>
        <w:gridCol w:w="1130"/>
      </w:tblGrid>
      <w:tr w14:paraId="1BAA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技术性能及参数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（元/套）</w:t>
            </w:r>
          </w:p>
        </w:tc>
      </w:tr>
      <w:tr w14:paraId="2847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数智翻转镜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基本功能：</w:t>
            </w:r>
          </w:p>
          <w:p w14:paraId="27CF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调节灵敏度的检查及训练</w:t>
            </w:r>
          </w:p>
          <w:p w14:paraId="47B9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适用人群：</w:t>
            </w:r>
          </w:p>
          <w:p w14:paraId="707D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4周岁及以上人群，眼部无影响视力的器质性病变</w:t>
            </w:r>
          </w:p>
          <w:p w14:paraId="2181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主要技术参数：</w:t>
            </w:r>
          </w:p>
          <w:p w14:paraId="6D22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1.机身前端有鼻尖定位点，确保训练镜眼距稳定</w:t>
            </w:r>
          </w:p>
          <w:p w14:paraId="0C5B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2.平面旋转90度，避免偷看到下一个视标</w:t>
            </w:r>
          </w:p>
          <w:p w14:paraId="1E4E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3.机身自带挡眼板，通过拨动挡眼板切换右眼、左眼、双眼进行训练</w:t>
            </w:r>
          </w:p>
          <w:p w14:paraId="64B5F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4.训练距离：40cm</w:t>
            </w:r>
          </w:p>
          <w:p w14:paraId="5C1D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5.手持式，看清楚视标按动手柄上的按键，进行镜片正负的切换</w:t>
            </w:r>
          </w:p>
          <w:p w14:paraId="5F9C645F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6.产品能满足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瞳距可调，瞳距通过旋转旋钮可从56mm到68mm进行调整</w:t>
            </w:r>
          </w:p>
          <w:p w14:paraId="4C94B7C6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7.有两种训练形式，纸质视标卡和云训练模式，云训练模式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在手机上下载安装APP，APP内云训练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绑定家庭成员，动态监测家庭成员的训练数据，并且该产品绑定在医院的后台上，医院后台也可以看到训练数据</w:t>
            </w:r>
          </w:p>
          <w:p w14:paraId="2C121BEB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磁吸式镜片，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独立镜片可根据临床需求定制度数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478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电动数字反转拍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26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用于调节功能训练，通过正镜片或负镜片的切换刺激调节紧张和放松</w:t>
            </w:r>
          </w:p>
          <w:p w14:paraId="39BB5A27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有手动训练模式和自动训练模式</w:t>
            </w:r>
          </w:p>
          <w:p w14:paraId="12D2DA7B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自动模式有周期模式和时间模式</w:t>
            </w:r>
          </w:p>
          <w:p w14:paraId="6D16D844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通过屏幕显示可以查询最近9组的训练数据</w:t>
            </w:r>
          </w:p>
          <w:p w14:paraId="09A715CD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平面旋转90度，鼻尖定位，有挡眼板设计，有屏幕显示，需要安装电池进行使用</w:t>
            </w:r>
          </w:p>
          <w:p w14:paraId="2E966FF0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主体尺寸： 216x101x38mm</w:t>
            </w:r>
          </w:p>
          <w:p w14:paraId="3124AA1E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主体材料： ABS</w:t>
            </w:r>
          </w:p>
          <w:p w14:paraId="4EB8BCE4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工作环境： 室温</w:t>
            </w:r>
          </w:p>
          <w:p w14:paraId="33C380E5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电池类型： 7号电池×2</w:t>
            </w:r>
          </w:p>
          <w:p w14:paraId="1B46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其他配件：镜片布、产品说明书及合格证、视标卡座、操作指南、20/30视标卡、20/40视标卡、20/50视标卡、40cm视力测试卡各一。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8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电动数字翻转拍Pro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7E7">
            <w:pPr>
              <w:bidi w:val="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用于调节功能训练，通过正镜片或负镜片的切换刺激调节紧张和放松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；也可通过更换附加镜进行调节幅度的训练，或者脱抑制的训练</w:t>
            </w:r>
          </w:p>
          <w:p w14:paraId="4430A5CD">
            <w:pPr>
              <w:numPr>
                <w:ilvl w:val="0"/>
                <w:numId w:val="2"/>
              </w:numPr>
              <w:bidi w:val="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可选择纸质版的训练，也可选择在线小程序训练（支持手机和平板电脑端口）</w:t>
            </w:r>
          </w:p>
          <w:p w14:paraId="51BDE7D2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平面旋转90度，鼻尖定位，有挡眼板设计，需要安装电池进行使用</w:t>
            </w:r>
          </w:p>
          <w:p w14:paraId="467B10C6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在线训练可绑定一个家庭成员，动态监测孩子的用眼能力</w:t>
            </w:r>
          </w:p>
          <w:p w14:paraId="55728B95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可绑定在医院管理系统后台，医生也可以监测孩子的用眼数据，形成家庭、医院双重管理</w:t>
            </w:r>
          </w:p>
          <w:p w14:paraId="2F6A5CB5">
            <w:pPr>
              <w:numPr>
                <w:ilvl w:val="0"/>
                <w:numId w:val="2"/>
              </w:numPr>
              <w:bidi w:val="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主体净重：120g</w:t>
            </w:r>
          </w:p>
          <w:p w14:paraId="692B3CBA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主体尺寸：216*101*38mm</w:t>
            </w:r>
          </w:p>
          <w:p w14:paraId="52DFCDD0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主体材料；ABS</w:t>
            </w:r>
          </w:p>
          <w:p w14:paraId="001A1458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支持系统：Android或Ios</w:t>
            </w:r>
          </w:p>
          <w:p w14:paraId="6014037C">
            <w:pPr>
              <w:numPr>
                <w:ilvl w:val="0"/>
                <w:numId w:val="2"/>
              </w:numPr>
              <w:bidi w:val="0"/>
              <w:jc w:val="left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无线连接：蓝牙5.1</w:t>
            </w:r>
          </w:p>
          <w:p w14:paraId="7846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4F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球镜镜片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-3.00至+3.00D，50度叠加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5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4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球镜镜片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-3.50至-6.00D，50度叠加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7D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棱镜镜片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用于聚散功能训练，适用于小角度的眼位异常患者，≤4△以下可选（BI0.5△、BI1△、BI1.5△、BI2△、BI3△、BI4△、BO1△、BO2△、BO3△、BO4△）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31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EE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棱镜镜片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D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用于聚散功能训练，适用于小角度的眼位异常患者，＞4△以上可选（BI5△、BI6△、BI7△、BI8△、BO5△、BO6△、BO7△、BO8△、BO10△、BO12△）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6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A3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附加镜</w:t>
            </w:r>
          </w:p>
        </w:tc>
        <w:tc>
          <w:tcPr>
            <w:tcW w:w="2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分为红蓝分视附加镜、+0.50D附加镜、-0.50D附加镜，可根据临床需求进行选择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副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7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772F33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55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DC1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349BD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349BD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5BDC9"/>
    <w:multiLevelType w:val="singleLevel"/>
    <w:tmpl w:val="B655BD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6BECDD"/>
    <w:multiLevelType w:val="singleLevel"/>
    <w:tmpl w:val="E36BEC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ODUzMDRhMjEyY2M3ZDhlOThiNGEzYjlhMTcyYTkifQ=="/>
  </w:docVars>
  <w:rsids>
    <w:rsidRoot w:val="00000000"/>
    <w:rsid w:val="026C3518"/>
    <w:rsid w:val="045647A9"/>
    <w:rsid w:val="09115347"/>
    <w:rsid w:val="0D5605EF"/>
    <w:rsid w:val="0DA87AEF"/>
    <w:rsid w:val="0E6B685E"/>
    <w:rsid w:val="10FA049D"/>
    <w:rsid w:val="133E565C"/>
    <w:rsid w:val="14A35CDE"/>
    <w:rsid w:val="14CF51BB"/>
    <w:rsid w:val="14E61265"/>
    <w:rsid w:val="16774B4E"/>
    <w:rsid w:val="19A31D8F"/>
    <w:rsid w:val="1B2A681C"/>
    <w:rsid w:val="1BFA4FE7"/>
    <w:rsid w:val="1DA12A46"/>
    <w:rsid w:val="1ED16490"/>
    <w:rsid w:val="201054AB"/>
    <w:rsid w:val="2411093F"/>
    <w:rsid w:val="248619D8"/>
    <w:rsid w:val="25930782"/>
    <w:rsid w:val="27D74A6C"/>
    <w:rsid w:val="293C2689"/>
    <w:rsid w:val="2B724B56"/>
    <w:rsid w:val="315B0955"/>
    <w:rsid w:val="345038ED"/>
    <w:rsid w:val="363B248F"/>
    <w:rsid w:val="36F52036"/>
    <w:rsid w:val="37C4448B"/>
    <w:rsid w:val="37C61809"/>
    <w:rsid w:val="391A4A8F"/>
    <w:rsid w:val="3A756C98"/>
    <w:rsid w:val="3B3B6022"/>
    <w:rsid w:val="3F485B80"/>
    <w:rsid w:val="40D33C94"/>
    <w:rsid w:val="42BF0D90"/>
    <w:rsid w:val="47666974"/>
    <w:rsid w:val="47C849B0"/>
    <w:rsid w:val="48612412"/>
    <w:rsid w:val="4A0F7E43"/>
    <w:rsid w:val="4A951222"/>
    <w:rsid w:val="4E086493"/>
    <w:rsid w:val="4F7258E6"/>
    <w:rsid w:val="500F4C9A"/>
    <w:rsid w:val="506C23A9"/>
    <w:rsid w:val="580F1316"/>
    <w:rsid w:val="592B04EE"/>
    <w:rsid w:val="5C9E2782"/>
    <w:rsid w:val="5C9E3836"/>
    <w:rsid w:val="5CF76AE6"/>
    <w:rsid w:val="5F290137"/>
    <w:rsid w:val="66A54030"/>
    <w:rsid w:val="66F50AFE"/>
    <w:rsid w:val="670B4B3E"/>
    <w:rsid w:val="6B3541FF"/>
    <w:rsid w:val="6BB70E0A"/>
    <w:rsid w:val="6C825DAB"/>
    <w:rsid w:val="6CEE2988"/>
    <w:rsid w:val="6E821768"/>
    <w:rsid w:val="70C85177"/>
    <w:rsid w:val="7171102B"/>
    <w:rsid w:val="724024D2"/>
    <w:rsid w:val="733F3C2F"/>
    <w:rsid w:val="73F11447"/>
    <w:rsid w:val="781A05B1"/>
    <w:rsid w:val="7B76313B"/>
    <w:rsid w:val="7C492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Autospacing="0" w:after="0" w:afterAutospacing="0" w:line="360" w:lineRule="auto"/>
      <w:ind w:left="0" w:right="0"/>
      <w:jc w:val="both"/>
      <w:outlineLvl w:val="0"/>
    </w:pPr>
    <w:rPr>
      <w:rFonts w:hint="eastAsia" w:ascii="宋体" w:hAnsi="宋体" w:eastAsia="宋体" w:cs="宋体"/>
      <w:b/>
      <w:kern w:val="44"/>
      <w:sz w:val="28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1243</Characters>
  <Lines>0</Lines>
  <Paragraphs>0</Paragraphs>
  <TotalTime>0</TotalTime>
  <ScaleCrop>false</ScaleCrop>
  <LinksUpToDate>false</LinksUpToDate>
  <CharactersWithSpaces>1247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2020-07-10T07:59:00Z</dcterms:created>
  <dc:creator>21453</dc:creator>
  <cp:lastModifiedBy>林雪</cp:lastModifiedBy>
  <cp:lastPrinted>2025-04-27T04:01:00Z</cp:lastPrinted>
  <dcterms:modified xsi:type="dcterms:W3CDTF">2025-11-11T00:46:22Z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6AE8849108E14901B7107CA63854F2AD_13</vt:lpwstr>
  </property>
  <property fmtid="{D5CDD505-2E9C-101B-9397-08002B2CF9AE}" pid="4" name="KSOTemplateDocerSaveRecord">
    <vt:lpwstr>eyJoZGlkIjoiYjZjZmU3MzE3NWI2ZjI3MzdmYTJkZjFkNjMzODcyNmUiLCJ1c2VySWQiOiIzMTQ1ODU2NzMifQ==</vt:lpwstr>
  </property>
</Properties>
</file>